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A04" w:rsidRDefault="006B2A04" w:rsidP="006B2A04">
      <w:pPr>
        <w:pStyle w:val="a3"/>
        <w:ind w:firstLine="10915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B2A04" w:rsidRPr="00065FA7" w:rsidRDefault="006B2A04" w:rsidP="006B2A04">
      <w:pPr>
        <w:pStyle w:val="a3"/>
        <w:ind w:firstLine="10915"/>
        <w:jc w:val="both"/>
        <w:rPr>
          <w:rFonts w:ascii="Times New Roman" w:hAnsi="Times New Roman"/>
          <w:sz w:val="24"/>
          <w:szCs w:val="24"/>
          <w:lang w:val="uk-UA"/>
        </w:rPr>
      </w:pPr>
      <w:r w:rsidRPr="00065FA7">
        <w:rPr>
          <w:rFonts w:ascii="Times New Roman" w:hAnsi="Times New Roman"/>
          <w:sz w:val="24"/>
          <w:szCs w:val="24"/>
          <w:lang w:val="uk-UA"/>
        </w:rPr>
        <w:t>ЗАТВЕРДЖЕНО</w:t>
      </w:r>
    </w:p>
    <w:p w:rsidR="006B2A04" w:rsidRPr="00065FA7" w:rsidRDefault="006B2A04" w:rsidP="006B2A04">
      <w:pPr>
        <w:pStyle w:val="a3"/>
        <w:ind w:firstLine="10915"/>
        <w:jc w:val="both"/>
        <w:rPr>
          <w:rFonts w:ascii="Times New Roman" w:hAnsi="Times New Roman"/>
          <w:sz w:val="24"/>
          <w:szCs w:val="24"/>
          <w:lang w:val="uk-UA"/>
        </w:rPr>
      </w:pPr>
      <w:r w:rsidRPr="00065FA7">
        <w:rPr>
          <w:rFonts w:ascii="Times New Roman" w:hAnsi="Times New Roman"/>
          <w:sz w:val="24"/>
          <w:szCs w:val="24"/>
          <w:lang w:val="uk-UA"/>
        </w:rPr>
        <w:t>рішенням сесії</w:t>
      </w:r>
    </w:p>
    <w:p w:rsidR="006B2A04" w:rsidRPr="00AB25CB" w:rsidRDefault="00065FA7" w:rsidP="006B2A04">
      <w:pPr>
        <w:pStyle w:val="a3"/>
        <w:ind w:firstLine="10915"/>
        <w:jc w:val="both"/>
        <w:rPr>
          <w:rFonts w:ascii="Times New Roman" w:hAnsi="Times New Roman"/>
          <w:sz w:val="28"/>
          <w:szCs w:val="28"/>
          <w:lang w:val="uk-UA"/>
        </w:rPr>
      </w:pPr>
      <w:r w:rsidRPr="00AB25CB">
        <w:rPr>
          <w:rFonts w:ascii="Times New Roman" w:hAnsi="Times New Roman"/>
          <w:sz w:val="24"/>
          <w:szCs w:val="24"/>
          <w:lang w:val="uk-UA"/>
        </w:rPr>
        <w:t xml:space="preserve">від </w:t>
      </w:r>
      <w:r w:rsidR="00AB25CB" w:rsidRPr="00AB25CB">
        <w:rPr>
          <w:rFonts w:ascii="Times New Roman" w:hAnsi="Times New Roman"/>
          <w:sz w:val="24"/>
          <w:szCs w:val="24"/>
          <w:lang w:val="uk-UA"/>
        </w:rPr>
        <w:t xml:space="preserve">    </w:t>
      </w:r>
      <w:r w:rsidR="006B2A04" w:rsidRPr="00AB25CB">
        <w:rPr>
          <w:rFonts w:ascii="Times New Roman" w:hAnsi="Times New Roman"/>
          <w:sz w:val="24"/>
          <w:szCs w:val="24"/>
          <w:lang w:val="uk-UA"/>
        </w:rPr>
        <w:t xml:space="preserve"> 20</w:t>
      </w:r>
      <w:r w:rsidR="00AB25CB" w:rsidRPr="00AB25CB">
        <w:rPr>
          <w:rFonts w:ascii="Times New Roman" w:hAnsi="Times New Roman"/>
          <w:sz w:val="24"/>
          <w:szCs w:val="24"/>
          <w:lang w:val="uk-UA"/>
        </w:rPr>
        <w:t xml:space="preserve">20 </w:t>
      </w:r>
      <w:r w:rsidR="006B2A04" w:rsidRPr="00AB25CB">
        <w:rPr>
          <w:rFonts w:ascii="Times New Roman" w:hAnsi="Times New Roman"/>
          <w:sz w:val="24"/>
          <w:szCs w:val="24"/>
          <w:lang w:val="uk-UA"/>
        </w:rPr>
        <w:t xml:space="preserve">№ </w:t>
      </w:r>
      <w:r w:rsidR="00AB25CB" w:rsidRPr="00AB25CB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6B2A04" w:rsidRPr="00AB25CB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6B2A04" w:rsidRDefault="006B2A04" w:rsidP="006B2A04">
      <w:pPr>
        <w:pStyle w:val="a3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ПЛАН</w:t>
      </w:r>
      <w:r>
        <w:rPr>
          <w:rFonts w:ascii="Times New Roman" w:hAnsi="Times New Roman"/>
          <w:sz w:val="28"/>
          <w:szCs w:val="28"/>
          <w:lang w:val="uk-UA"/>
        </w:rPr>
        <w:br/>
        <w:t>діяльності з підготовки проектів регуляторних актів Могилівської сільської ради    на 202</w:t>
      </w:r>
      <w:r w:rsidR="00AB25CB">
        <w:rPr>
          <w:rFonts w:ascii="Times New Roman" w:hAnsi="Times New Roman"/>
          <w:sz w:val="28"/>
          <w:szCs w:val="28"/>
          <w:lang w:val="uk-UA"/>
        </w:rPr>
        <w:t>1</w:t>
      </w:r>
      <w:r>
        <w:rPr>
          <w:rFonts w:ascii="Times New Roman" w:hAnsi="Times New Roman"/>
          <w:sz w:val="28"/>
          <w:szCs w:val="28"/>
          <w:lang w:val="uk-UA"/>
        </w:rPr>
        <w:t xml:space="preserve"> рік</w:t>
      </w:r>
    </w:p>
    <w:p w:rsidR="006B2A04" w:rsidRDefault="006B2A04" w:rsidP="006B2A04">
      <w:pPr>
        <w:pStyle w:val="a3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6B2A04" w:rsidRDefault="006B2A04" w:rsidP="006B2A04">
      <w:pPr>
        <w:pStyle w:val="a3"/>
        <w:jc w:val="center"/>
        <w:rPr>
          <w:rFonts w:ascii="Times New Roman" w:hAnsi="Times New Roman"/>
          <w:sz w:val="6"/>
          <w:szCs w:val="6"/>
          <w:lang w:val="uk-UA"/>
        </w:rPr>
      </w:pPr>
    </w:p>
    <w:tbl>
      <w:tblPr>
        <w:tblW w:w="14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5"/>
        <w:gridCol w:w="2695"/>
        <w:gridCol w:w="3544"/>
        <w:gridCol w:w="2977"/>
        <w:gridCol w:w="2017"/>
        <w:gridCol w:w="2862"/>
      </w:tblGrid>
      <w:tr w:rsidR="006B2A04" w:rsidTr="006B2A04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A04" w:rsidRDefault="006B2A04">
            <w:pPr>
              <w:pStyle w:val="a3"/>
              <w:spacing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br/>
              <w:t>з/п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A04" w:rsidRDefault="006B2A04">
            <w:pPr>
              <w:pStyle w:val="a3"/>
              <w:spacing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Визначення виду проекту регуляторного акту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A04" w:rsidRDefault="006B2A04">
            <w:pPr>
              <w:pStyle w:val="a3"/>
              <w:spacing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Назва проекту регуляторного акту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A04" w:rsidRDefault="006B2A04">
            <w:pPr>
              <w:pStyle w:val="a3"/>
              <w:spacing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Цілі прийняття регуляторного акту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A04" w:rsidRDefault="006B2A04">
            <w:pPr>
              <w:pStyle w:val="a3"/>
              <w:spacing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Строки підготовки проектів регуляторних актів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A04" w:rsidRDefault="006B2A04">
            <w:pPr>
              <w:pStyle w:val="a3"/>
              <w:spacing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Найменування органів та підрозділів, відповідальних за розроблення проектів регуляторних актів</w:t>
            </w:r>
          </w:p>
          <w:p w:rsidR="006B2A04" w:rsidRDefault="006B2A04">
            <w:pPr>
              <w:pStyle w:val="a3"/>
              <w:spacing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</w:p>
        </w:tc>
      </w:tr>
      <w:tr w:rsidR="006B2A04" w:rsidRPr="006B2A04" w:rsidTr="006B2A04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A04" w:rsidRDefault="006B2A04">
            <w:pPr>
              <w:pStyle w:val="a3"/>
              <w:spacing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A04" w:rsidRDefault="006B2A04">
            <w:pPr>
              <w:pStyle w:val="a3"/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Рішення сесії</w:t>
            </w:r>
          </w:p>
          <w:p w:rsidR="006B2A04" w:rsidRDefault="006B2A04">
            <w:pPr>
              <w:pStyle w:val="a3"/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Могилівської сільської ради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A04" w:rsidRDefault="006B2A04">
            <w:pPr>
              <w:spacing w:line="276" w:lineRule="auto"/>
              <w:ind w:right="57"/>
              <w:contextualSpacing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Рішення сесії «Про  встановлення місцевих  податків і зборів   </w:t>
            </w:r>
          </w:p>
          <w:p w:rsidR="006B2A04" w:rsidRDefault="006B2A04" w:rsidP="00AB25CB">
            <w:pPr>
              <w:spacing w:line="276" w:lineRule="auto"/>
              <w:ind w:right="57"/>
              <w:contextualSpacing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 202</w:t>
            </w:r>
            <w:r w:rsidR="00AB25CB">
              <w:rPr>
                <w:sz w:val="28"/>
                <w:szCs w:val="28"/>
                <w:lang w:eastAsia="en-US"/>
              </w:rPr>
              <w:t>2</w:t>
            </w:r>
            <w:r>
              <w:rPr>
                <w:sz w:val="28"/>
                <w:szCs w:val="28"/>
                <w:lang w:eastAsia="en-US"/>
              </w:rPr>
              <w:t xml:space="preserve"> рік»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A04" w:rsidRDefault="006B2A04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 xml:space="preserve">Прийняття регуляторного акту </w:t>
            </w:r>
          </w:p>
          <w:p w:rsidR="006B2A04" w:rsidRDefault="006B2A04">
            <w:pPr>
              <w:pStyle w:val="a3"/>
              <w:spacing w:line="276" w:lineRule="auto"/>
              <w:ind w:firstLine="0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надасть можливість  збільшення наповнення доходної частини місцевого бюджету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A04" w:rsidRDefault="006B2A04" w:rsidP="00AB25CB">
            <w:pPr>
              <w:pStyle w:val="a3"/>
              <w:spacing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ΙΙ квартал 202</w:t>
            </w:r>
            <w:r w:rsidR="00AB25CB">
              <w:rPr>
                <w:rFonts w:ascii="Times New Roman" w:hAnsi="Times New Roman"/>
                <w:sz w:val="28"/>
                <w:szCs w:val="28"/>
                <w:lang w:val="uk-UA" w:eastAsia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 xml:space="preserve"> рік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2A04" w:rsidRDefault="00424A5C" w:rsidP="00424A5C">
            <w:pPr>
              <w:pStyle w:val="a3"/>
              <w:spacing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  <w:lang w:val="uk-UA" w:eastAsia="en-US"/>
              </w:rPr>
            </w:pPr>
            <w:r w:rsidRPr="00424A5C">
              <w:rPr>
                <w:rFonts w:ascii="Times New Roman" w:hAnsi="Times New Roman"/>
                <w:sz w:val="28"/>
                <w:szCs w:val="28"/>
                <w:lang w:val="uk-UA" w:eastAsia="en-US"/>
              </w:rPr>
              <w:t>фінансов</w:t>
            </w:r>
            <w:r>
              <w:rPr>
                <w:rFonts w:ascii="Times New Roman" w:hAnsi="Times New Roman"/>
                <w:sz w:val="28"/>
                <w:szCs w:val="28"/>
                <w:lang w:val="uk-UA" w:eastAsia="en-US"/>
              </w:rPr>
              <w:t>ий відділ</w:t>
            </w:r>
            <w:bookmarkStart w:id="0" w:name="_GoBack"/>
            <w:bookmarkEnd w:id="0"/>
            <w:r w:rsidRPr="00424A5C">
              <w:rPr>
                <w:rFonts w:ascii="Times New Roman" w:hAnsi="Times New Roman"/>
                <w:sz w:val="28"/>
                <w:szCs w:val="28"/>
                <w:lang w:val="uk-UA" w:eastAsia="en-US"/>
              </w:rPr>
              <w:t xml:space="preserve"> Могилівської сільської ради</w:t>
            </w:r>
          </w:p>
        </w:tc>
      </w:tr>
    </w:tbl>
    <w:p w:rsidR="006B2A04" w:rsidRDefault="006B2A04" w:rsidP="006B2A04">
      <w:pPr>
        <w:pStyle w:val="a3"/>
        <w:ind w:firstLine="0"/>
        <w:jc w:val="both"/>
        <w:rPr>
          <w:rFonts w:ascii="Times New Roman" w:hAnsi="Times New Roman"/>
          <w:sz w:val="16"/>
          <w:szCs w:val="16"/>
          <w:lang w:val="uk-UA"/>
        </w:rPr>
      </w:pPr>
    </w:p>
    <w:p w:rsidR="006B2A04" w:rsidRDefault="006B2A04" w:rsidP="006B2A04"/>
    <w:p w:rsidR="006B2A04" w:rsidRDefault="006B2A04" w:rsidP="006B2A04">
      <w:pPr>
        <w:rPr>
          <w:sz w:val="28"/>
          <w:szCs w:val="28"/>
        </w:rPr>
      </w:pPr>
      <w:r>
        <w:rPr>
          <w:sz w:val="28"/>
          <w:szCs w:val="28"/>
        </w:rPr>
        <w:t>Секретар ради                                                                       В.І.Невтриніс</w:t>
      </w:r>
    </w:p>
    <w:p w:rsidR="006B2A04" w:rsidRDefault="006B2A04" w:rsidP="006B2A04"/>
    <w:p w:rsidR="00AC0463" w:rsidRDefault="00AC0463"/>
    <w:sectPr w:rsidR="00AC0463" w:rsidSect="006B2A0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66A"/>
    <w:rsid w:val="00065FA7"/>
    <w:rsid w:val="00424A5C"/>
    <w:rsid w:val="006B2A04"/>
    <w:rsid w:val="00A9666A"/>
    <w:rsid w:val="00AB25CB"/>
    <w:rsid w:val="00AC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A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2A04"/>
    <w:pPr>
      <w:spacing w:after="0" w:line="240" w:lineRule="auto"/>
      <w:ind w:firstLine="709"/>
    </w:pPr>
    <w:rPr>
      <w:rFonts w:ascii="Bookman Old Style" w:eastAsia="Times New Roman" w:hAnsi="Bookman Old Style" w:cs="Times New Roman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A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2A04"/>
    <w:pPr>
      <w:spacing w:after="0" w:line="240" w:lineRule="auto"/>
      <w:ind w:firstLine="709"/>
    </w:pPr>
    <w:rPr>
      <w:rFonts w:ascii="Bookman Old Style" w:eastAsia="Times New Roman" w:hAnsi="Bookman Old Style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94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2020-11-25T09:27:00Z</cp:lastPrinted>
  <dcterms:created xsi:type="dcterms:W3CDTF">2019-11-28T14:01:00Z</dcterms:created>
  <dcterms:modified xsi:type="dcterms:W3CDTF">2020-11-25T11:50:00Z</dcterms:modified>
</cp:coreProperties>
</file>